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C2D" w:rsidRPr="00812C2D" w:rsidRDefault="00812C2D" w:rsidP="00812C2D">
      <w:pPr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</w:pPr>
      <w:r w:rsidRPr="00812C2D">
        <w:rPr>
          <w:rFonts w:ascii="Times New Roman" w:eastAsia="Times New Roman" w:hAnsi="Times New Roman" w:cs="Times New Roman"/>
          <w:b/>
          <w:bCs/>
          <w:color w:val="000000"/>
          <w:sz w:val="32"/>
          <w:szCs w:val="28"/>
          <w:lang w:eastAsia="ru-RU"/>
        </w:rPr>
        <w:t>Правила поведения</w:t>
      </w:r>
    </w:p>
    <w:p w:rsidR="00812C2D" w:rsidRPr="00812C2D" w:rsidRDefault="00812C2D" w:rsidP="00812C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C2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отпусков и отдыха, связанного с водоемами, продолжается. Независимо от вида водоёма, будь то море, река, озеро или пруд каждый человек должен знать и неукоснительно соблюдать правила поведения и меры безопасности на воде.</w:t>
      </w:r>
    </w:p>
    <w:p w:rsidR="00812C2D" w:rsidRPr="00812C2D" w:rsidRDefault="00812C2D" w:rsidP="00812C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C2D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Купаться лучше утром или вечером, когда солнце греет, но нет опасности перегрева. Температура воды должна быть не ниже 18-19 градусов, температура воздуха +20 +25 градусов.</w:t>
      </w:r>
    </w:p>
    <w:p w:rsidR="00812C2D" w:rsidRPr="00812C2D" w:rsidRDefault="00812C2D" w:rsidP="00812C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C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купания зависит от температуры воздуха и воды, от влажности воздуха и силы ветра. Наиболее благоприятные условия купания - ясная безветренная погода, температура воздуха +25 и более градусов.</w:t>
      </w:r>
    </w:p>
    <w:p w:rsidR="00812C2D" w:rsidRPr="00812C2D" w:rsidRDefault="00812C2D" w:rsidP="00812C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C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длительном пребывании человека в воде и при переохлаждении могут возникнуть судороги. Чаще всего судороги охватывают икроножные мышцы. В этой ситуации нужно сделать глубокий вдох, погрузиться вертикально в воду с головой, выпрямить ноги, осуществить захват руками больших пальцев ног и сильно потянуть на себя. Следует помнить, что работа сведённой мышцей ускоряет исчезновение судорог. Устранив судороги, нужно плыть к берегу, поскольку они могут охватить мышцы снова. Если судороги охватили ноги, и их не удалось ликвидировать, нужно лечь на спину и плыть к берегу, работая руками. Если поражены руки, то работать нужно ногами. Главное в этой ситуации заключается в мобилизации всех сил на выход из создавшегося положения, подавление страха и паники.</w:t>
      </w:r>
    </w:p>
    <w:p w:rsidR="00812C2D" w:rsidRPr="00812C2D" w:rsidRDefault="00812C2D" w:rsidP="00812C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C2D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Существенное значение имеет и место купания. На официально допущенном к эксплуатации пляже отдых и купание безопаснее всего, поскольку на пляже несут дежурство спасатели и медицинские работники. Находясь в походе или отдыхая на «диком» водоеме, не забывайте об опасностях, которые таит вода. Не купайтесь и не ныряйте в незнакомом месте, не заплывайте далеко.</w:t>
      </w:r>
    </w:p>
    <w:p w:rsidR="00812C2D" w:rsidRPr="00812C2D" w:rsidRDefault="00812C2D" w:rsidP="00812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2C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 других правил, которые помогут, как минимум, не испортить отдых, а как максимум, сохранить жизнь:</w:t>
      </w:r>
    </w:p>
    <w:p w:rsidR="00812C2D" w:rsidRPr="00812C2D" w:rsidRDefault="00812C2D" w:rsidP="00812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2C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НЕ выплывать на судовой ход и не приближаться к судам;</w:t>
      </w:r>
    </w:p>
    <w:p w:rsidR="00812C2D" w:rsidRPr="00812C2D" w:rsidRDefault="00812C2D" w:rsidP="00812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2C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НЕ устраивать игр в воде, связанных с захватами;</w:t>
      </w:r>
    </w:p>
    <w:p w:rsidR="00812C2D" w:rsidRPr="00812C2D" w:rsidRDefault="00812C2D" w:rsidP="00812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2C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НЕ плавать на надувных матрасах или камерах (они предназначены для загорания на берегу);</w:t>
      </w:r>
    </w:p>
    <w:p w:rsidR="00F54558" w:rsidRDefault="00812C2D" w:rsidP="00812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2C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НЕ заходить в воду в состоянии алкогольного опьянения.</w:t>
      </w:r>
    </w:p>
    <w:p w:rsidR="00812C2D" w:rsidRDefault="00812C2D" w:rsidP="00812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2C2D" w:rsidRDefault="00812C2D" w:rsidP="00812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357696C" wp14:editId="6B740C47">
            <wp:simplePos x="0" y="0"/>
            <wp:positionH relativeFrom="column">
              <wp:posOffset>-593548</wp:posOffset>
            </wp:positionH>
            <wp:positionV relativeFrom="paragraph">
              <wp:posOffset>-338780</wp:posOffset>
            </wp:positionV>
            <wp:extent cx="10749516" cy="7503946"/>
            <wp:effectExtent l="0" t="0" r="0" b="1905"/>
            <wp:wrapNone/>
            <wp:docPr id="2" name="Рисунок 2" descr="C:\Users\Алёна Харченко\Desktop\dayving-1000x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 Харченко\Desktop\dayving-1000x10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55"/>
                    <a:stretch/>
                  </pic:blipFill>
                  <pic:spPr bwMode="auto">
                    <a:xfrm>
                      <a:off x="0" y="0"/>
                      <a:ext cx="10755242" cy="750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C2D" w:rsidRDefault="00812C2D" w:rsidP="00812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2C2D" w:rsidRDefault="00812C2D" w:rsidP="00812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2C2D" w:rsidRDefault="00812C2D" w:rsidP="00812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2C2D" w:rsidRDefault="00812C2D" w:rsidP="00812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2C2D" w:rsidRDefault="00812C2D" w:rsidP="00812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2C2D" w:rsidRDefault="00812C2D" w:rsidP="00812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2C2D" w:rsidRDefault="00812C2D" w:rsidP="00812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2C2D" w:rsidRDefault="00812C2D" w:rsidP="00812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2C2D" w:rsidRDefault="00812C2D" w:rsidP="00812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2C2D" w:rsidRDefault="00812C2D" w:rsidP="00812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2C2D" w:rsidRDefault="00812C2D" w:rsidP="00812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2C2D" w:rsidRDefault="00812C2D" w:rsidP="00812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2C2D" w:rsidRDefault="00812C2D" w:rsidP="00812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2C2D" w:rsidRDefault="00812C2D" w:rsidP="00812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2C2D" w:rsidRDefault="00812C2D" w:rsidP="00812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2C2D" w:rsidRDefault="00812C2D" w:rsidP="00812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2C2D" w:rsidRDefault="00812C2D" w:rsidP="00812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2C2D" w:rsidRDefault="00812C2D" w:rsidP="00812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2C2D" w:rsidRDefault="00812C2D" w:rsidP="00812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2C2D" w:rsidRDefault="00812C2D" w:rsidP="00812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2C2D" w:rsidRDefault="00812C2D" w:rsidP="00812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2C2D" w:rsidRDefault="00812C2D" w:rsidP="00812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2C2D" w:rsidRDefault="00812C2D" w:rsidP="00812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2C2D" w:rsidRDefault="00812C2D" w:rsidP="00812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2C2D" w:rsidRDefault="00812C2D" w:rsidP="00812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2C2D" w:rsidRDefault="00812C2D" w:rsidP="00812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2C2D" w:rsidRDefault="00812C2D" w:rsidP="00812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2C2D" w:rsidRDefault="00812C2D" w:rsidP="00812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2C2D" w:rsidRDefault="00812C2D" w:rsidP="00812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2C2D" w:rsidRDefault="00812C2D" w:rsidP="00812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2C2D" w:rsidRDefault="00812C2D" w:rsidP="00812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2C2D" w:rsidRDefault="00812C2D" w:rsidP="00812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2C2D" w:rsidRPr="00812C2D" w:rsidRDefault="00812C2D" w:rsidP="00812C2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-433705</wp:posOffset>
            </wp:positionH>
            <wp:positionV relativeFrom="paragraph">
              <wp:posOffset>299277</wp:posOffset>
            </wp:positionV>
            <wp:extent cx="10452003" cy="5539562"/>
            <wp:effectExtent l="0" t="0" r="6985" b="4445"/>
            <wp:wrapNone/>
            <wp:docPr id="1" name="Рисунок 1" descr="C:\Users\Алёна Харченко\Desktop\rafting-1000x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 Харченко\Desktop\rafting-1000x100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003" cy="553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12C2D" w:rsidRPr="00812C2D" w:rsidSect="00812C2D">
      <w:pgSz w:w="16838" w:h="11906" w:orient="landscape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D05"/>
    <w:rsid w:val="000B2D05"/>
    <w:rsid w:val="00812C2D"/>
    <w:rsid w:val="00F54558"/>
    <w:rsid w:val="00F86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C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C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1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58223">
          <w:marLeft w:val="0"/>
          <w:marRight w:val="0"/>
          <w:marTop w:val="7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2018-05-17T13:51:00Z</cp:lastPrinted>
  <dcterms:created xsi:type="dcterms:W3CDTF">2018-05-17T13:41:00Z</dcterms:created>
  <dcterms:modified xsi:type="dcterms:W3CDTF">2018-05-17T13:52:00Z</dcterms:modified>
</cp:coreProperties>
</file>